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9A" w:rsidRPr="00B0719A" w:rsidRDefault="00B0719A" w:rsidP="00BE1B80">
      <w:pPr>
        <w:pStyle w:val="NormalWeb"/>
        <w:spacing w:before="0" w:beforeAutospacing="0" w:after="0" w:afterAutospacing="0"/>
        <w:rPr>
          <w:rFonts w:ascii="Arial" w:hAnsi="Arial" w:cs="Arial"/>
          <w:b/>
          <w:color w:val="000000"/>
          <w:sz w:val="20"/>
          <w:szCs w:val="20"/>
        </w:rPr>
      </w:pPr>
      <w:r w:rsidRPr="00B0719A">
        <w:rPr>
          <w:rFonts w:ascii="Arial" w:hAnsi="Arial" w:cs="Arial"/>
          <w:b/>
          <w:color w:val="000000"/>
          <w:sz w:val="20"/>
          <w:szCs w:val="20"/>
        </w:rPr>
        <w:t>Chapter 11</w:t>
      </w:r>
    </w:p>
    <w:p w:rsidR="00B0719A" w:rsidRDefault="00B0719A" w:rsidP="00BE1B80">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b/>
        <w:t>IM awakes in the hospital to a man (doctor) leaning over and examining him. The doctor appears to have a third eye, bright on the center mark of his forehead. IM acknowledges that he is in "new overalls, strange white ones". He is given some warm fluid to swallow by a nurse. He is going in and out of consciousness. More doctors walk in and they start an examination. The doctors send an electrical shock through IM's body which causes him to dance. IM is now still unable to differentiate from his inside thoughts to the actions that should come out of him. IM is asked a question b the doctor, "What is your name"? More questions are asked of IM but he cannot answer and only responds with a stare. When asked "who was buckeye rabbit" IM seems to think the doctor is talking about his old identity. The doctors inform IM that he is well and can leave the hospital but that it is for his own good to quit his job. Feeling as though Mr. Norton and Bledsoe are against him, he ask the director if they are friends but in a friendly joking manner. IM leaves the hospital and returns to the subway to go home.</w:t>
      </w:r>
    </w:p>
    <w:p w:rsidR="00B0719A" w:rsidRDefault="00B0719A" w:rsidP="00BE1B80">
      <w:pPr>
        <w:pStyle w:val="NormalWeb"/>
        <w:spacing w:before="0" w:beforeAutospacing="0" w:after="0" w:afterAutospacing="0"/>
        <w:rPr>
          <w:rFonts w:ascii="Arial" w:hAnsi="Arial" w:cs="Arial"/>
          <w:color w:val="000000"/>
          <w:sz w:val="20"/>
          <w:szCs w:val="20"/>
        </w:rPr>
      </w:pPr>
    </w:p>
    <w:p w:rsidR="00B0719A" w:rsidRPr="00B0719A" w:rsidRDefault="00B0719A" w:rsidP="00BE1B80">
      <w:pPr>
        <w:pStyle w:val="NormalWeb"/>
        <w:spacing w:before="0" w:beforeAutospacing="0" w:after="0" w:afterAutospacing="0"/>
        <w:rPr>
          <w:rFonts w:ascii="Arial" w:hAnsi="Arial" w:cs="Arial"/>
          <w:b/>
          <w:color w:val="000000"/>
          <w:sz w:val="20"/>
          <w:szCs w:val="20"/>
        </w:rPr>
      </w:pPr>
    </w:p>
    <w:p w:rsidR="00B0719A" w:rsidRPr="00B0719A" w:rsidRDefault="00B0719A" w:rsidP="00BE1B80">
      <w:pPr>
        <w:pStyle w:val="NormalWeb"/>
        <w:spacing w:before="0" w:beforeAutospacing="0" w:after="0" w:afterAutospacing="0"/>
        <w:rPr>
          <w:rFonts w:ascii="Arial" w:hAnsi="Arial" w:cs="Arial"/>
          <w:b/>
          <w:color w:val="000000"/>
          <w:sz w:val="20"/>
          <w:szCs w:val="20"/>
        </w:rPr>
      </w:pPr>
      <w:r w:rsidRPr="00B0719A">
        <w:rPr>
          <w:rFonts w:ascii="Arial" w:hAnsi="Arial" w:cs="Arial"/>
          <w:b/>
          <w:color w:val="000000"/>
          <w:sz w:val="20"/>
          <w:szCs w:val="20"/>
        </w:rPr>
        <w:t>Chapter12</w:t>
      </w:r>
    </w:p>
    <w:p w:rsidR="00B0719A" w:rsidRDefault="00B0719A" w:rsidP="00BE1B80">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b/>
        <w:t>IM leaves the subway and collapses on the street. Several people rush over to help him. A strong woman by the name of Mary Rambo excuses the people on the street and inspects IM's health. She carries him home and when he awakes she asks him why he came to New York from the South. He tells her that he wanted to better himself. She tells him that he should watch for harm and informs him that if he needs a place to stay, her rooms were open and would be fair rent. IM returns to the Men's House and gets stares because of his white overalls. He now knows that he can no longer stay at the men’s house and with take the room at Mary's house. As IM was headed toward the elevator he heard laughter from the lobby and thought it was Bledsoe. He throws a foul brown substance at the man and learns that it is not Bledsoe but a prominent preacher. When he returns he is told that he must pack his belongings and not come back. He runs back to the house and takes Mary Rambo's offer. IM becomes mad and frustrated because of Mary's constant want for him to excel and be a leader in the black community but criticizes him for not paying his rent. He now wants to start giving speeches again as winter start to settle over New York.</w:t>
      </w:r>
    </w:p>
    <w:p w:rsidR="00122F1A" w:rsidRDefault="00D124E4" w:rsidP="00BE1B80">
      <w:pPr>
        <w:spacing w:line="240" w:lineRule="auto"/>
      </w:pPr>
    </w:p>
    <w:p w:rsidR="00B0719A" w:rsidRDefault="0037061D" w:rsidP="00BE1B80">
      <w:pPr>
        <w:spacing w:line="240" w:lineRule="auto"/>
        <w:rPr>
          <w:b/>
        </w:rPr>
      </w:pPr>
      <w:r w:rsidRPr="0037061D">
        <w:rPr>
          <w:b/>
        </w:rPr>
        <w:t>Motifs</w:t>
      </w:r>
    </w:p>
    <w:p w:rsidR="0037061D" w:rsidRPr="0037061D" w:rsidRDefault="0037061D" w:rsidP="00BE1B80">
      <w:pPr>
        <w:spacing w:line="240" w:lineRule="auto"/>
      </w:pPr>
      <w:r>
        <w:t>Chapter 11</w:t>
      </w:r>
    </w:p>
    <w:tbl>
      <w:tblPr>
        <w:tblStyle w:val="TableGrid"/>
        <w:tblW w:w="0" w:type="auto"/>
        <w:tblLook w:val="04A0"/>
      </w:tblPr>
      <w:tblGrid>
        <w:gridCol w:w="1596"/>
        <w:gridCol w:w="1596"/>
        <w:gridCol w:w="1596"/>
        <w:gridCol w:w="1596"/>
        <w:gridCol w:w="1596"/>
        <w:gridCol w:w="1596"/>
      </w:tblGrid>
      <w:tr w:rsidR="00B0719A" w:rsidTr="00B0719A">
        <w:tc>
          <w:tcPr>
            <w:tcW w:w="1596" w:type="dxa"/>
          </w:tcPr>
          <w:p w:rsidR="00B0719A" w:rsidRDefault="0037061D" w:rsidP="00BE1B80">
            <w:r>
              <w:t>Violence</w:t>
            </w:r>
          </w:p>
        </w:tc>
        <w:tc>
          <w:tcPr>
            <w:tcW w:w="1596" w:type="dxa"/>
          </w:tcPr>
          <w:p w:rsidR="00B0719A" w:rsidRDefault="0037061D" w:rsidP="00BE1B80">
            <w:r>
              <w:t>Vision</w:t>
            </w:r>
          </w:p>
        </w:tc>
        <w:tc>
          <w:tcPr>
            <w:tcW w:w="1596" w:type="dxa"/>
          </w:tcPr>
          <w:p w:rsidR="00B0719A" w:rsidRDefault="0037061D" w:rsidP="00BE1B80">
            <w:r>
              <w:t>Symbolic objects</w:t>
            </w:r>
          </w:p>
        </w:tc>
        <w:tc>
          <w:tcPr>
            <w:tcW w:w="1596" w:type="dxa"/>
          </w:tcPr>
          <w:p w:rsidR="00B0719A" w:rsidRDefault="00BE1B80" w:rsidP="00BE1B80">
            <w:r>
              <w:t>Oratory</w:t>
            </w:r>
          </w:p>
        </w:tc>
        <w:tc>
          <w:tcPr>
            <w:tcW w:w="1596" w:type="dxa"/>
          </w:tcPr>
          <w:p w:rsidR="00B0719A" w:rsidRDefault="0037061D" w:rsidP="00BE1B80">
            <w:r>
              <w:t>Family</w:t>
            </w:r>
          </w:p>
        </w:tc>
        <w:tc>
          <w:tcPr>
            <w:tcW w:w="1596" w:type="dxa"/>
          </w:tcPr>
          <w:p w:rsidR="00B0719A" w:rsidRDefault="0037061D" w:rsidP="00BE1B80">
            <w:r>
              <w:t>Power</w:t>
            </w:r>
          </w:p>
        </w:tc>
      </w:tr>
      <w:tr w:rsidR="00B0719A" w:rsidTr="00B0719A">
        <w:tc>
          <w:tcPr>
            <w:tcW w:w="1596" w:type="dxa"/>
          </w:tcPr>
          <w:p w:rsidR="00B0719A" w:rsidRDefault="0037061D" w:rsidP="00BE1B80">
            <w:r>
              <w:t>throwing brown foul substance at reverend</w:t>
            </w:r>
          </w:p>
        </w:tc>
        <w:tc>
          <w:tcPr>
            <w:tcW w:w="1596" w:type="dxa"/>
          </w:tcPr>
          <w:p w:rsidR="00B0719A" w:rsidRDefault="0037061D" w:rsidP="00BE1B80">
            <w:r>
              <w:t xml:space="preserve">Golden Day </w:t>
            </w:r>
          </w:p>
          <w:p w:rsidR="0037061D" w:rsidRDefault="0037061D" w:rsidP="00BE1B80">
            <w:r>
              <w:t>Trueblood</w:t>
            </w:r>
          </w:p>
        </w:tc>
        <w:tc>
          <w:tcPr>
            <w:tcW w:w="1596" w:type="dxa"/>
          </w:tcPr>
          <w:p w:rsidR="00B0719A" w:rsidRDefault="0037061D" w:rsidP="00BE1B80">
            <w:r>
              <w:t>Seasons are changing</w:t>
            </w:r>
          </w:p>
        </w:tc>
        <w:tc>
          <w:tcPr>
            <w:tcW w:w="1596" w:type="dxa"/>
          </w:tcPr>
          <w:p w:rsidR="00B0719A" w:rsidRDefault="0037061D" w:rsidP="00BE1B80">
            <w:r>
              <w:t>Kimbro’s direction</w:t>
            </w:r>
          </w:p>
        </w:tc>
        <w:tc>
          <w:tcPr>
            <w:tcW w:w="1596" w:type="dxa"/>
          </w:tcPr>
          <w:p w:rsidR="00B0719A" w:rsidRDefault="007F5F07" w:rsidP="00BE1B80">
            <w:r>
              <w:t>Liberty points</w:t>
            </w:r>
          </w:p>
        </w:tc>
        <w:tc>
          <w:tcPr>
            <w:tcW w:w="1596" w:type="dxa"/>
          </w:tcPr>
          <w:p w:rsidR="00B0719A" w:rsidRDefault="007F5F07" w:rsidP="00BE1B80">
            <w:r>
              <w:t>Brookway</w:t>
            </w:r>
          </w:p>
        </w:tc>
      </w:tr>
    </w:tbl>
    <w:p w:rsidR="00B0719A" w:rsidRDefault="00B0719A" w:rsidP="00BE1B80">
      <w:pPr>
        <w:spacing w:line="240" w:lineRule="auto"/>
      </w:pPr>
    </w:p>
    <w:p w:rsidR="007F5F07" w:rsidRDefault="007F5F07" w:rsidP="00BE1B80">
      <w:pPr>
        <w:spacing w:line="240" w:lineRule="auto"/>
      </w:pPr>
    </w:p>
    <w:p w:rsidR="007F5F07" w:rsidRDefault="007F5F07" w:rsidP="00BE1B80">
      <w:pPr>
        <w:spacing w:line="240" w:lineRule="auto"/>
      </w:pPr>
      <w:r>
        <w:t>Chapter12</w:t>
      </w:r>
    </w:p>
    <w:tbl>
      <w:tblPr>
        <w:tblStyle w:val="TableGrid"/>
        <w:tblW w:w="0" w:type="auto"/>
        <w:tblInd w:w="-72" w:type="dxa"/>
        <w:tblLook w:val="04A0"/>
      </w:tblPr>
      <w:tblGrid>
        <w:gridCol w:w="270"/>
        <w:gridCol w:w="1260"/>
        <w:gridCol w:w="1203"/>
        <w:gridCol w:w="1368"/>
        <w:gridCol w:w="1368"/>
        <w:gridCol w:w="1368"/>
        <w:gridCol w:w="1368"/>
      </w:tblGrid>
      <w:tr w:rsidR="007F5F07" w:rsidTr="00435A4B">
        <w:tc>
          <w:tcPr>
            <w:tcW w:w="270" w:type="dxa"/>
          </w:tcPr>
          <w:p w:rsidR="007F5F07" w:rsidRDefault="007F5F07" w:rsidP="00BE1B80"/>
        </w:tc>
        <w:tc>
          <w:tcPr>
            <w:tcW w:w="1260" w:type="dxa"/>
          </w:tcPr>
          <w:p w:rsidR="007F5F07" w:rsidRDefault="007F5F07" w:rsidP="00BE1B80">
            <w:r>
              <w:t>Violence</w:t>
            </w:r>
          </w:p>
        </w:tc>
        <w:tc>
          <w:tcPr>
            <w:tcW w:w="1203" w:type="dxa"/>
          </w:tcPr>
          <w:p w:rsidR="007F5F07" w:rsidRDefault="007F5F07" w:rsidP="00BE1B80">
            <w:r>
              <w:t>Paper</w:t>
            </w:r>
          </w:p>
        </w:tc>
        <w:tc>
          <w:tcPr>
            <w:tcW w:w="1368" w:type="dxa"/>
          </w:tcPr>
          <w:p w:rsidR="007F5F07" w:rsidRDefault="007F5F07" w:rsidP="00BE1B80">
            <w:r>
              <w:t>Vision</w:t>
            </w:r>
          </w:p>
        </w:tc>
        <w:tc>
          <w:tcPr>
            <w:tcW w:w="1368" w:type="dxa"/>
          </w:tcPr>
          <w:p w:rsidR="007F5F07" w:rsidRDefault="007F5F07" w:rsidP="00BE1B80">
            <w:r>
              <w:t>Symbolic Objects</w:t>
            </w:r>
          </w:p>
        </w:tc>
        <w:tc>
          <w:tcPr>
            <w:tcW w:w="1368" w:type="dxa"/>
          </w:tcPr>
          <w:p w:rsidR="007F5F07" w:rsidRDefault="007F5F07" w:rsidP="00BE1B80">
            <w:r>
              <w:t>Oratory</w:t>
            </w:r>
          </w:p>
        </w:tc>
        <w:tc>
          <w:tcPr>
            <w:tcW w:w="1368" w:type="dxa"/>
          </w:tcPr>
          <w:p w:rsidR="007F5F07" w:rsidRDefault="007F5F07" w:rsidP="00BE1B80">
            <w:r>
              <w:t>Power</w:t>
            </w:r>
          </w:p>
        </w:tc>
      </w:tr>
      <w:tr w:rsidR="007F5F07" w:rsidTr="00435A4B">
        <w:tc>
          <w:tcPr>
            <w:tcW w:w="270" w:type="dxa"/>
          </w:tcPr>
          <w:p w:rsidR="007F5F07" w:rsidRDefault="007F5F07" w:rsidP="00BE1B80"/>
        </w:tc>
        <w:tc>
          <w:tcPr>
            <w:tcW w:w="1260" w:type="dxa"/>
          </w:tcPr>
          <w:p w:rsidR="007F5F07" w:rsidRDefault="00BE1B80" w:rsidP="00BE1B80">
            <w:r>
              <w:t>throwing alcohol of reverend</w:t>
            </w:r>
          </w:p>
        </w:tc>
        <w:tc>
          <w:tcPr>
            <w:tcW w:w="1203" w:type="dxa"/>
          </w:tcPr>
          <w:p w:rsidR="007F5F07" w:rsidRDefault="00BE1B80" w:rsidP="00BE1B80">
            <w:r>
              <w:t>bible</w:t>
            </w:r>
          </w:p>
          <w:p w:rsidR="00BE1B80" w:rsidRDefault="00BE1B80" w:rsidP="00BE1B80">
            <w:r>
              <w:t>money</w:t>
            </w:r>
          </w:p>
          <w:p w:rsidR="00BE1B80" w:rsidRDefault="00BE1B80" w:rsidP="00BE1B80"/>
        </w:tc>
        <w:tc>
          <w:tcPr>
            <w:tcW w:w="1368" w:type="dxa"/>
          </w:tcPr>
          <w:p w:rsidR="007F5F07" w:rsidRDefault="00BE1B80" w:rsidP="00BE1B80">
            <w:r>
              <w:t>future</w:t>
            </w:r>
          </w:p>
        </w:tc>
        <w:tc>
          <w:tcPr>
            <w:tcW w:w="1368" w:type="dxa"/>
          </w:tcPr>
          <w:p w:rsidR="007F5F07" w:rsidRDefault="00BE1B80" w:rsidP="00BE1B80">
            <w:r>
              <w:t>letters</w:t>
            </w:r>
          </w:p>
          <w:p w:rsidR="00BE1B80" w:rsidRDefault="00BE1B80" w:rsidP="00BE1B80">
            <w:r>
              <w:t>elevator</w:t>
            </w:r>
          </w:p>
        </w:tc>
        <w:tc>
          <w:tcPr>
            <w:tcW w:w="1368" w:type="dxa"/>
          </w:tcPr>
          <w:p w:rsidR="007F5F07" w:rsidRDefault="00BE1B80" w:rsidP="00BE1B80">
            <w:r>
              <w:t>giving himself a pep talk</w:t>
            </w:r>
          </w:p>
        </w:tc>
        <w:tc>
          <w:tcPr>
            <w:tcW w:w="1368" w:type="dxa"/>
          </w:tcPr>
          <w:p w:rsidR="007F5F07" w:rsidRDefault="00BE1B80" w:rsidP="00BE1B80">
            <w:r>
              <w:t>Bledsoe</w:t>
            </w:r>
          </w:p>
        </w:tc>
      </w:tr>
    </w:tbl>
    <w:p w:rsidR="007F5F07" w:rsidRDefault="007F5F07" w:rsidP="00BE1B80">
      <w:pPr>
        <w:spacing w:line="240" w:lineRule="auto"/>
      </w:pPr>
    </w:p>
    <w:p w:rsidR="00BE1B80" w:rsidRDefault="00BE1B80" w:rsidP="00BE1B80">
      <w:pPr>
        <w:spacing w:line="240" w:lineRule="auto"/>
        <w:rPr>
          <w:b/>
          <w:sz w:val="24"/>
          <w:szCs w:val="24"/>
          <w:u w:val="single"/>
        </w:rPr>
      </w:pPr>
      <w:r w:rsidRPr="00BE1B80">
        <w:rPr>
          <w:b/>
          <w:sz w:val="24"/>
          <w:szCs w:val="24"/>
          <w:u w:val="single"/>
        </w:rPr>
        <w:lastRenderedPageBreak/>
        <w:t>Allusions</w:t>
      </w:r>
    </w:p>
    <w:p w:rsidR="00BE1B80" w:rsidRDefault="00F86D2C" w:rsidP="00BE1B80">
      <w:pPr>
        <w:spacing w:line="240" w:lineRule="auto"/>
        <w:rPr>
          <w:sz w:val="24"/>
          <w:szCs w:val="24"/>
        </w:rPr>
      </w:pPr>
      <w:r>
        <w:rPr>
          <w:sz w:val="24"/>
          <w:szCs w:val="24"/>
        </w:rPr>
        <w:t>IM waking up in white overalls represents the his rebirth and new purity</w:t>
      </w:r>
    </w:p>
    <w:p w:rsidR="00F86D2C" w:rsidRPr="00D124E4" w:rsidRDefault="00F86D2C" w:rsidP="00BE1B80">
      <w:pPr>
        <w:spacing w:line="240" w:lineRule="auto"/>
        <w:rPr>
          <w:b/>
          <w:sz w:val="24"/>
          <w:szCs w:val="24"/>
          <w:u w:val="single"/>
        </w:rPr>
      </w:pPr>
      <w:r w:rsidRPr="00D124E4">
        <w:rPr>
          <w:b/>
          <w:sz w:val="24"/>
          <w:szCs w:val="24"/>
          <w:u w:val="single"/>
        </w:rPr>
        <w:t>Vocabulary</w:t>
      </w:r>
    </w:p>
    <w:p w:rsidR="00F86D2C" w:rsidRDefault="00F86D2C" w:rsidP="00BE1B80">
      <w:pPr>
        <w:spacing w:line="240" w:lineRule="auto"/>
        <w:rPr>
          <w:sz w:val="24"/>
          <w:szCs w:val="24"/>
        </w:rPr>
      </w:pPr>
      <w:r>
        <w:rPr>
          <w:sz w:val="24"/>
          <w:szCs w:val="24"/>
        </w:rPr>
        <w:t>Identity</w:t>
      </w:r>
    </w:p>
    <w:p w:rsidR="00F86D2C" w:rsidRPr="00BE1B80" w:rsidRDefault="00F86D2C" w:rsidP="00BE1B80">
      <w:pPr>
        <w:spacing w:line="240" w:lineRule="auto"/>
        <w:rPr>
          <w:sz w:val="24"/>
          <w:szCs w:val="24"/>
        </w:rPr>
      </w:pPr>
      <w:r>
        <w:rPr>
          <w:sz w:val="24"/>
          <w:szCs w:val="24"/>
        </w:rPr>
        <w:t>Factory hospital</w:t>
      </w:r>
    </w:p>
    <w:sectPr w:rsidR="00F86D2C" w:rsidRPr="00BE1B80" w:rsidSect="003427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19A"/>
    <w:rsid w:val="00342763"/>
    <w:rsid w:val="0037061D"/>
    <w:rsid w:val="00435A4B"/>
    <w:rsid w:val="00480255"/>
    <w:rsid w:val="00547B83"/>
    <w:rsid w:val="007F5F07"/>
    <w:rsid w:val="00B0719A"/>
    <w:rsid w:val="00BE1B80"/>
    <w:rsid w:val="00D124E4"/>
    <w:rsid w:val="00F86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719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B071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5362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Butler</dc:creator>
  <cp:keywords/>
  <dc:description/>
  <cp:lastModifiedBy>Kim Butler</cp:lastModifiedBy>
  <cp:revision>1</cp:revision>
  <dcterms:created xsi:type="dcterms:W3CDTF">2011-11-03T02:44:00Z</dcterms:created>
  <dcterms:modified xsi:type="dcterms:W3CDTF">2011-11-03T04:11:00Z</dcterms:modified>
</cp:coreProperties>
</file>